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20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7"/>
        <w:gridCol w:w="3120"/>
        <w:gridCol w:w="4169"/>
        <w:gridCol w:w="4169"/>
      </w:tblGrid>
      <w:tr w:rsidR="00D50B2A" w:rsidRPr="00D50B2A" w14:paraId="029DCCE5" w14:textId="77777777" w:rsidTr="00D50B2A">
        <w:trPr>
          <w:tblHeader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9202E52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b/>
                <w:bCs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b/>
                <w:bCs/>
                <w:color w:val="373D3F"/>
                <w:sz w:val="19"/>
                <w:szCs w:val="19"/>
              </w:rPr>
              <w:t>Table 1. Important Functional Groups in Biology</w:t>
            </w:r>
          </w:p>
        </w:tc>
      </w:tr>
      <w:tr w:rsidR="00D50B2A" w:rsidRPr="00D50B2A" w14:paraId="2C473965" w14:textId="77777777" w:rsidTr="00D50B2A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ACA1D24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b/>
                <w:bCs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b/>
                <w:bCs/>
                <w:color w:val="373D3F"/>
                <w:sz w:val="19"/>
                <w:szCs w:val="19"/>
              </w:rPr>
              <w:t>Functional Group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6CCF7E0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b/>
                <w:bCs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b/>
                <w:bCs/>
                <w:color w:val="373D3F"/>
                <w:sz w:val="19"/>
                <w:szCs w:val="19"/>
              </w:rPr>
              <w:t>Structure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04E1846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b/>
                <w:bCs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b/>
                <w:bCs/>
                <w:color w:val="373D3F"/>
                <w:sz w:val="19"/>
                <w:szCs w:val="19"/>
              </w:rPr>
              <w:t>Properties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F0635B4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b/>
                <w:bCs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b/>
                <w:bCs/>
                <w:color w:val="373D3F"/>
                <w:sz w:val="19"/>
                <w:szCs w:val="19"/>
              </w:rPr>
              <w:t>General Features</w:t>
            </w:r>
          </w:p>
        </w:tc>
      </w:tr>
      <w:tr w:rsidR="00D50B2A" w:rsidRPr="00D50B2A" w14:paraId="56898F5A" w14:textId="77777777" w:rsidTr="00D50B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371AD09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Hydroxyl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B0807D6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noProof/>
                <w:color w:val="373D3F"/>
                <w:sz w:val="19"/>
                <w:szCs w:val="19"/>
              </w:rPr>
              <w:drawing>
                <wp:inline distT="0" distB="0" distL="0" distR="0" wp14:anchorId="76F4E742" wp14:editId="2C58CCC8">
                  <wp:extent cx="1209675" cy="752475"/>
                  <wp:effectExtent l="0" t="0" r="9525" b="9525"/>
                  <wp:docPr id="72" name="Picture 72" descr="OH attached to a carbon ch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OH attached to a carbon ch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E218736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Polar</w:t>
            </w:r>
          </w:p>
          <w:p w14:paraId="674D272A" w14:textId="77777777" w:rsidR="00D50B2A" w:rsidRPr="00D50B2A" w:rsidRDefault="00D50B2A" w:rsidP="00D50B2A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Hydrophilic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5E45C8A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Characterized by presence of H and O</w:t>
            </w:r>
          </w:p>
          <w:p w14:paraId="74BECB48" w14:textId="77777777" w:rsidR="00D50B2A" w:rsidRPr="00D50B2A" w:rsidRDefault="00D50B2A" w:rsidP="00D50B2A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Simple structure</w:t>
            </w:r>
          </w:p>
        </w:tc>
      </w:tr>
      <w:tr w:rsidR="00D50B2A" w:rsidRPr="00D50B2A" w14:paraId="5128E1A4" w14:textId="77777777" w:rsidTr="00D50B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64D55D2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Sulfhydryl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FE2493C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noProof/>
                <w:color w:val="373D3F"/>
                <w:sz w:val="19"/>
                <w:szCs w:val="19"/>
              </w:rPr>
              <w:drawing>
                <wp:inline distT="0" distB="0" distL="0" distR="0" wp14:anchorId="65B4ED98" wp14:editId="690BD15C">
                  <wp:extent cx="1295400" cy="704850"/>
                  <wp:effectExtent l="0" t="0" r="0" b="0"/>
                  <wp:docPr id="73" name="Picture 73" descr="SH attached to a carbon ch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SH attached to a carbon ch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72044A8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Polar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BF6D446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Characterized by presence of S</w:t>
            </w:r>
          </w:p>
          <w:p w14:paraId="373A42FE" w14:textId="77777777" w:rsidR="00D50B2A" w:rsidRPr="00D50B2A" w:rsidRDefault="00D50B2A" w:rsidP="00D50B2A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Simple branched structure</w:t>
            </w:r>
          </w:p>
        </w:tc>
      </w:tr>
      <w:tr w:rsidR="00D50B2A" w:rsidRPr="00D50B2A" w14:paraId="138D19FC" w14:textId="77777777" w:rsidTr="00D50B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865227A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Methyl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AE86A40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noProof/>
                <w:color w:val="373D3F"/>
                <w:sz w:val="19"/>
                <w:szCs w:val="19"/>
              </w:rPr>
              <w:drawing>
                <wp:inline distT="0" distB="0" distL="0" distR="0" wp14:anchorId="056B9AE8" wp14:editId="0C2259A7">
                  <wp:extent cx="1028700" cy="333375"/>
                  <wp:effectExtent l="0" t="0" r="0" b="9525"/>
                  <wp:docPr id="74" name="Picture 74" descr="three hydrogens attached to a carbon ch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three hydrogens attached to a carbon ch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1410179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Nonpolar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5E27232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Characterized by presence of H and C</w:t>
            </w:r>
          </w:p>
          <w:p w14:paraId="1B43CFF1" w14:textId="77777777" w:rsidR="00D50B2A" w:rsidRPr="00D50B2A" w:rsidRDefault="00D50B2A" w:rsidP="00D50B2A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Simple structure</w:t>
            </w:r>
          </w:p>
        </w:tc>
      </w:tr>
      <w:tr w:rsidR="00D50B2A" w:rsidRPr="00D50B2A" w14:paraId="04309574" w14:textId="77777777" w:rsidTr="00D50B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72A8C53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Carbonyl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26561356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noProof/>
                <w:color w:val="373D3F"/>
                <w:sz w:val="19"/>
                <w:szCs w:val="19"/>
              </w:rPr>
              <w:drawing>
                <wp:inline distT="0" distB="0" distL="0" distR="0" wp14:anchorId="1CD604F5" wp14:editId="5988E1B3">
                  <wp:extent cx="1457325" cy="809625"/>
                  <wp:effectExtent l="0" t="0" r="9525" b="9525"/>
                  <wp:docPr id="75" name="Picture 75" descr="an oxygen double bonded to a carbon in the middle of a hydrocarbon ch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an oxygen double bonded to a carbon in the middle of a hydrocarbon ch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4F309326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Polar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589E888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Characterized by central C and O</w:t>
            </w:r>
          </w:p>
          <w:p w14:paraId="66AA6712" w14:textId="77777777" w:rsidR="00D50B2A" w:rsidRPr="00D50B2A" w:rsidRDefault="00D50B2A" w:rsidP="00D50B2A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Bound to 2 organic side groups</w:t>
            </w:r>
          </w:p>
          <w:p w14:paraId="32410A30" w14:textId="77777777" w:rsidR="00D50B2A" w:rsidRPr="00D50B2A" w:rsidRDefault="00D50B2A" w:rsidP="00D50B2A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Double bond to oxygen increases the polarity</w:t>
            </w:r>
          </w:p>
        </w:tc>
      </w:tr>
      <w:tr w:rsidR="00D50B2A" w:rsidRPr="00D50B2A" w14:paraId="577CD2EE" w14:textId="77777777" w:rsidTr="00D50B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6E23797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Carboxyl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F7B7B64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noProof/>
                <w:color w:val="373D3F"/>
                <w:sz w:val="19"/>
                <w:szCs w:val="19"/>
              </w:rPr>
              <w:drawing>
                <wp:inline distT="0" distB="0" distL="0" distR="0" wp14:anchorId="734780CB" wp14:editId="1924D3C0">
                  <wp:extent cx="1238250" cy="1266825"/>
                  <wp:effectExtent l="0" t="0" r="0" b="9525"/>
                  <wp:docPr id="76" name="Picture 76" descr="a carbon with a double bonded oxygen and an OH group attached to a carbon ch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a carbon with a double bonded oxygen and an OH group attached to a carbon ch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126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F397581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Charged, ionized to release H</w:t>
            </w:r>
            <w:r w:rsidRPr="00D50B2A">
              <w:rPr>
                <w:rFonts w:ascii="Arial" w:eastAsia="Times New Roman" w:hAnsi="Arial" w:cs="Arial"/>
                <w:color w:val="373D3F"/>
                <w:sz w:val="15"/>
                <w:szCs w:val="15"/>
                <w:bdr w:val="none" w:sz="0" w:space="0" w:color="auto" w:frame="1"/>
                <w:vertAlign w:val="superscript"/>
              </w:rPr>
              <w:t>+</w:t>
            </w: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. Since carboxyl groups can release H</w:t>
            </w:r>
            <w:r w:rsidRPr="00D50B2A">
              <w:rPr>
                <w:rFonts w:ascii="Arial" w:eastAsia="Times New Roman" w:hAnsi="Arial" w:cs="Arial"/>
                <w:color w:val="373D3F"/>
                <w:sz w:val="15"/>
                <w:szCs w:val="15"/>
                <w:bdr w:val="none" w:sz="0" w:space="0" w:color="auto" w:frame="1"/>
                <w:vertAlign w:val="superscript"/>
              </w:rPr>
              <w:t>+</w:t>
            </w: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 ions into a solution, they are considered acidic.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A5DCF52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Characterized by central C bound to O and OH</w:t>
            </w:r>
          </w:p>
          <w:p w14:paraId="5BE7678F" w14:textId="77777777" w:rsidR="00D50B2A" w:rsidRPr="00D50B2A" w:rsidRDefault="00D50B2A" w:rsidP="00D50B2A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Acidic</w:t>
            </w:r>
          </w:p>
        </w:tc>
      </w:tr>
      <w:tr w:rsidR="00D50B2A" w:rsidRPr="00D50B2A" w14:paraId="24FCA03D" w14:textId="77777777" w:rsidTr="00D50B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6AB4E992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lastRenderedPageBreak/>
              <w:t>Amino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39718292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noProof/>
                <w:color w:val="373D3F"/>
                <w:sz w:val="19"/>
                <w:szCs w:val="19"/>
              </w:rPr>
              <w:drawing>
                <wp:inline distT="0" distB="0" distL="0" distR="0" wp14:anchorId="34DC24B9" wp14:editId="7C799AFB">
                  <wp:extent cx="1323975" cy="1114425"/>
                  <wp:effectExtent l="0" t="0" r="9525" b="9525"/>
                  <wp:docPr id="77" name="Picture 77" descr="two hydrogens attached to a nitro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two hydrogens attached to a nitrog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52AAF088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Charged, accepts H</w:t>
            </w:r>
            <w:r w:rsidRPr="00D50B2A">
              <w:rPr>
                <w:rFonts w:ascii="Arial" w:eastAsia="Times New Roman" w:hAnsi="Arial" w:cs="Arial"/>
                <w:color w:val="373D3F"/>
                <w:sz w:val="15"/>
                <w:szCs w:val="15"/>
                <w:bdr w:val="none" w:sz="0" w:space="0" w:color="auto" w:frame="1"/>
                <w:vertAlign w:val="superscript"/>
              </w:rPr>
              <w:t>+</w:t>
            </w: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 to form NH</w:t>
            </w:r>
            <w:r w:rsidRPr="00D50B2A">
              <w:rPr>
                <w:rFonts w:ascii="Arial" w:eastAsia="Times New Roman" w:hAnsi="Arial" w:cs="Arial"/>
                <w:color w:val="373D3F"/>
                <w:sz w:val="15"/>
                <w:szCs w:val="15"/>
                <w:bdr w:val="none" w:sz="0" w:space="0" w:color="auto" w:frame="1"/>
                <w:vertAlign w:val="subscript"/>
              </w:rPr>
              <w:t>3</w:t>
            </w:r>
            <w:r w:rsidRPr="00D50B2A">
              <w:rPr>
                <w:rFonts w:ascii="Arial" w:eastAsia="Times New Roman" w:hAnsi="Arial" w:cs="Arial"/>
                <w:color w:val="373D3F"/>
                <w:sz w:val="15"/>
                <w:szCs w:val="15"/>
                <w:bdr w:val="none" w:sz="0" w:space="0" w:color="auto" w:frame="1"/>
                <w:vertAlign w:val="superscript"/>
              </w:rPr>
              <w:t>+</w:t>
            </w: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. Since amino groups can remove H</w:t>
            </w:r>
            <w:r w:rsidRPr="00D50B2A">
              <w:rPr>
                <w:rFonts w:ascii="Arial" w:eastAsia="Times New Roman" w:hAnsi="Arial" w:cs="Arial"/>
                <w:color w:val="373D3F"/>
                <w:sz w:val="15"/>
                <w:szCs w:val="15"/>
                <w:bdr w:val="none" w:sz="0" w:space="0" w:color="auto" w:frame="1"/>
                <w:vertAlign w:val="superscript"/>
              </w:rPr>
              <w:t>+</w:t>
            </w: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 from solution, they are considered basic.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2DA74EA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Characterized by presence of N</w:t>
            </w:r>
          </w:p>
          <w:p w14:paraId="11C3F0E1" w14:textId="77777777" w:rsidR="00D50B2A" w:rsidRPr="00D50B2A" w:rsidRDefault="00D50B2A" w:rsidP="00D50B2A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Branched structure</w:t>
            </w:r>
          </w:p>
        </w:tc>
      </w:tr>
      <w:tr w:rsidR="00D50B2A" w:rsidRPr="00D50B2A" w14:paraId="000B9343" w14:textId="77777777" w:rsidTr="00D50B2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A9C0CFE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Phosphate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1FAB3508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noProof/>
                <w:color w:val="373D3F"/>
                <w:sz w:val="19"/>
                <w:szCs w:val="19"/>
              </w:rPr>
              <w:drawing>
                <wp:inline distT="0" distB="0" distL="0" distR="0" wp14:anchorId="603B7DDA" wp14:editId="6557F8F9">
                  <wp:extent cx="1743075" cy="1247775"/>
                  <wp:effectExtent l="0" t="0" r="9525" b="9525"/>
                  <wp:docPr id="78" name="Picture 78" descr="a phosphorous with one double bonded oxygen and two OH grou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a phosphorous with one double bonded oxygen and two OH grou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061E35B2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Charged, ionizes to release H</w:t>
            </w:r>
            <w:r w:rsidRPr="00D50B2A">
              <w:rPr>
                <w:rFonts w:ascii="Arial" w:eastAsia="Times New Roman" w:hAnsi="Arial" w:cs="Arial"/>
                <w:color w:val="373D3F"/>
                <w:sz w:val="15"/>
                <w:szCs w:val="15"/>
                <w:bdr w:val="none" w:sz="0" w:space="0" w:color="auto" w:frame="1"/>
                <w:vertAlign w:val="superscript"/>
              </w:rPr>
              <w:t>+</w:t>
            </w: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. Since phosphate groups can release H</w:t>
            </w:r>
            <w:r w:rsidRPr="00D50B2A">
              <w:rPr>
                <w:rFonts w:ascii="Arial" w:eastAsia="Times New Roman" w:hAnsi="Arial" w:cs="Arial"/>
                <w:color w:val="373D3F"/>
                <w:sz w:val="15"/>
                <w:szCs w:val="15"/>
                <w:bdr w:val="none" w:sz="0" w:space="0" w:color="auto" w:frame="1"/>
                <w:vertAlign w:val="superscript"/>
              </w:rPr>
              <w:t>+</w:t>
            </w: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 ions into solution, they are considered acidic.</w:t>
            </w:r>
          </w:p>
          <w:p w14:paraId="4FFEB392" w14:textId="77777777" w:rsidR="00D50B2A" w:rsidRPr="00D50B2A" w:rsidRDefault="00D50B2A" w:rsidP="00D50B2A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Acidic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5" w:type="dxa"/>
              <w:left w:w="180" w:type="dxa"/>
              <w:bottom w:w="135" w:type="dxa"/>
              <w:right w:w="180" w:type="dxa"/>
            </w:tcMar>
            <w:vAlign w:val="center"/>
            <w:hideMark/>
          </w:tcPr>
          <w:p w14:paraId="793BD3EF" w14:textId="77777777" w:rsidR="00D50B2A" w:rsidRPr="00D50B2A" w:rsidRDefault="00D50B2A" w:rsidP="00D50B2A">
            <w:pPr>
              <w:spacing w:after="0" w:line="270" w:lineRule="atLeast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Characterized by presence of P</w:t>
            </w:r>
          </w:p>
          <w:p w14:paraId="073E673F" w14:textId="77777777" w:rsidR="00D50B2A" w:rsidRPr="00D50B2A" w:rsidRDefault="00D50B2A" w:rsidP="00D50B2A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color w:val="373D3F"/>
                <w:sz w:val="19"/>
                <w:szCs w:val="19"/>
              </w:rPr>
            </w:pPr>
            <w:r w:rsidRPr="00D50B2A">
              <w:rPr>
                <w:rFonts w:ascii="Arial" w:eastAsia="Times New Roman" w:hAnsi="Arial" w:cs="Arial"/>
                <w:color w:val="373D3F"/>
                <w:sz w:val="19"/>
                <w:szCs w:val="19"/>
              </w:rPr>
              <w:t>Complex structure</w:t>
            </w:r>
          </w:p>
        </w:tc>
      </w:tr>
    </w:tbl>
    <w:p w14:paraId="571D2DBB" w14:textId="77777777" w:rsidR="00D50B2A" w:rsidRDefault="00D50B2A"/>
    <w:sectPr w:rsidR="00D50B2A" w:rsidSect="00D50B2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4B6172" w14:textId="77777777" w:rsidR="00D50B2A" w:rsidRDefault="00D50B2A" w:rsidP="00D50B2A">
      <w:pPr>
        <w:spacing w:after="0" w:line="240" w:lineRule="auto"/>
      </w:pPr>
      <w:r>
        <w:separator/>
      </w:r>
    </w:p>
  </w:endnote>
  <w:endnote w:type="continuationSeparator" w:id="0">
    <w:p w14:paraId="1E6BB9CA" w14:textId="77777777" w:rsidR="00D50B2A" w:rsidRDefault="00D50B2A" w:rsidP="00D50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351C64" w14:textId="77777777" w:rsidR="00D50B2A" w:rsidRDefault="00D50B2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7FCACE" w14:textId="77777777" w:rsidR="00D50B2A" w:rsidRDefault="00D50B2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181AA4" w14:textId="77777777" w:rsidR="00D50B2A" w:rsidRDefault="00D50B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F74E0E" w14:textId="77777777" w:rsidR="00D50B2A" w:rsidRDefault="00D50B2A" w:rsidP="00D50B2A">
      <w:pPr>
        <w:spacing w:after="0" w:line="240" w:lineRule="auto"/>
      </w:pPr>
      <w:r>
        <w:separator/>
      </w:r>
    </w:p>
  </w:footnote>
  <w:footnote w:type="continuationSeparator" w:id="0">
    <w:p w14:paraId="01CCA775" w14:textId="77777777" w:rsidR="00D50B2A" w:rsidRDefault="00D50B2A" w:rsidP="00D50B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E295A9" w14:textId="77777777" w:rsidR="00D50B2A" w:rsidRDefault="00D50B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F4552C" w14:textId="77777777" w:rsidR="00D50B2A" w:rsidRDefault="00D50B2A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23E3CA" w14:textId="77777777" w:rsidR="00D50B2A" w:rsidRDefault="00D50B2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B2A"/>
    <w:rsid w:val="00D5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E1DB4"/>
  <w15:chartTrackingRefBased/>
  <w15:docId w15:val="{D01B5EE3-75FE-40AE-A652-312BEAE96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0B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0B2A"/>
  </w:style>
  <w:style w:type="paragraph" w:styleId="Footer">
    <w:name w:val="footer"/>
    <w:basedOn w:val="Normal"/>
    <w:link w:val="FooterChar"/>
    <w:uiPriority w:val="99"/>
    <w:unhideWhenUsed/>
    <w:rsid w:val="00D50B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0B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4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8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852ACC1E22440808C402C0C91CAD7" ma:contentTypeVersion="34" ma:contentTypeDescription="Create a new document." ma:contentTypeScope="" ma:versionID="baf7683663787779ee150bac4d86e458">
  <xsd:schema xmlns:xsd="http://www.w3.org/2001/XMLSchema" xmlns:xs="http://www.w3.org/2001/XMLSchema" xmlns:p="http://schemas.microsoft.com/office/2006/metadata/properties" xmlns:ns3="c856a6bc-12b5-4d26-a196-d933ad616d3d" xmlns:ns4="23ee004a-44b5-429e-b90a-d874061c14cc" targetNamespace="http://schemas.microsoft.com/office/2006/metadata/properties" ma:root="true" ma:fieldsID="f56e71dd2d32dd415592b3ce69e5a7e0" ns3:_="" ns4:_="">
    <xsd:import namespace="c856a6bc-12b5-4d26-a196-d933ad616d3d"/>
    <xsd:import namespace="23ee004a-44b5-429e-b90a-d874061c14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Location" minOccurs="0"/>
                <xsd:element ref="ns4:MediaServiceAutoTags" minOccurs="0"/>
                <xsd:element ref="ns4:MediaServiceOCR" minOccurs="0"/>
                <xsd:element ref="ns4:CultureName" minOccurs="0"/>
                <xsd:element ref="ns4:TeamsChannelId" minOccurs="0"/>
                <xsd:element ref="ns4:Templates" minOccurs="0"/>
                <xsd:element ref="ns4:Self_Registration_Enabled0" minOccurs="0"/>
                <xsd:element ref="ns4:Is_Collaboration_Space_Locked" minOccurs="0"/>
                <xsd:element ref="ns4:IsNotebookLocked" minOccurs="0"/>
                <xsd:element ref="ns4:MediaServiceEventHashCode" minOccurs="0"/>
                <xsd:element ref="ns4:MediaServiceGenerationTime" minOccurs="0"/>
                <xsd:element ref="ns4:Math_Settings" minOccurs="0"/>
                <xsd:element ref="ns4:Distribution_Groups" minOccurs="0"/>
                <xsd:element ref="ns4:LMS_Mappings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6a6bc-12b5-4d26-a196-d933ad616d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e004a-44b5-429e-b90a-d874061c14cc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chers" ma:index="1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1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2" nillable="true" ma:displayName="Has Teacher Only SectionGroup" ma:internalName="Has_Teacher_Only_SectionGroup">
      <xsd:simpleType>
        <xsd:restriction base="dms:Boolean"/>
      </xsd:simpleType>
    </xsd:element>
    <xsd:element name="MediaServiceMetadata" ma:index="2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6" nillable="true" ma:displayName="MediaServiceLocation" ma:internalName="MediaServiceLocation" ma:readOnly="true">
      <xsd:simpleType>
        <xsd:restriction base="dms:Text"/>
      </xsd:simpleType>
    </xsd:element>
    <xsd:element name="MediaServiceAutoTags" ma:index="27" nillable="true" ma:displayName="MediaServiceAutoTags" ma:internalName="MediaServiceAutoTags" ma:readOnly="true">
      <xsd:simpleType>
        <xsd:restriction base="dms:Text"/>
      </xsd:simpleType>
    </xsd:element>
    <xsd:element name="MediaServiceOCR" ma:index="2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CultureName" ma:index="29" nillable="true" ma:displayName="Culture Name" ma:internalName="CultureName">
      <xsd:simpleType>
        <xsd:restriction base="dms:Text"/>
      </xsd:simpleType>
    </xsd:element>
    <xsd:element name="TeamsChannelId" ma:index="30" nillable="true" ma:displayName="Teams Channel Id" ma:internalName="TeamsChannelId">
      <xsd:simpleType>
        <xsd:restriction base="dms:Text"/>
      </xsd:simpleType>
    </xsd:element>
    <xsd:element name="Templates" ma:index="31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32" nillable="true" ma:displayName="Self Registration Enabled" ma:internalName="Self_Registration_Enabled0">
      <xsd:simpleType>
        <xsd:restriction base="dms:Boolean"/>
      </xsd:simpleType>
    </xsd:element>
    <xsd:element name="Is_Collaboration_Space_Locked" ma:index="33" nillable="true" ma:displayName="Is Collaboration Space Locked" ma:internalName="Is_Collaboration_Space_Locked">
      <xsd:simpleType>
        <xsd:restriction base="dms:Boolean"/>
      </xsd:simpleType>
    </xsd:element>
    <xsd:element name="IsNotebookLocked" ma:index="34" nillable="true" ma:displayName="Is Notebook Locked" ma:internalName="IsNotebookLocked">
      <xsd:simpleType>
        <xsd:restriction base="dms:Boolean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ath_Settings" ma:index="37" nillable="true" ma:displayName="Math Settings" ma:internalName="Math_Settings">
      <xsd:simpleType>
        <xsd:restriction base="dms:Text"/>
      </xsd:simpleType>
    </xsd:element>
    <xsd:element name="Distribution_Groups" ma:index="3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9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wner xmlns="23ee004a-44b5-429e-b90a-d874061c14cc">
      <UserInfo>
        <DisplayName/>
        <AccountId xsi:nil="true"/>
        <AccountType/>
      </UserInfo>
    </Owner>
    <CultureName xmlns="23ee004a-44b5-429e-b90a-d874061c14cc" xsi:nil="true"/>
    <Distribution_Groups xmlns="23ee004a-44b5-429e-b90a-d874061c14cc" xsi:nil="true"/>
    <TeamsChannelId xmlns="23ee004a-44b5-429e-b90a-d874061c14cc" xsi:nil="true"/>
    <IsNotebookLocked xmlns="23ee004a-44b5-429e-b90a-d874061c14cc" xsi:nil="true"/>
    <Has_Teacher_Only_SectionGroup xmlns="23ee004a-44b5-429e-b90a-d874061c14cc" xsi:nil="true"/>
    <NotebookType xmlns="23ee004a-44b5-429e-b90a-d874061c14cc" xsi:nil="true"/>
    <Invited_Teachers xmlns="23ee004a-44b5-429e-b90a-d874061c14cc" xsi:nil="true"/>
    <Self_Registration_Enabled xmlns="23ee004a-44b5-429e-b90a-d874061c14cc" xsi:nil="true"/>
    <Templates xmlns="23ee004a-44b5-429e-b90a-d874061c14cc" xsi:nil="true"/>
    <Math_Settings xmlns="23ee004a-44b5-429e-b90a-d874061c14cc" xsi:nil="true"/>
    <Invited_Students xmlns="23ee004a-44b5-429e-b90a-d874061c14cc" xsi:nil="true"/>
    <Is_Collaboration_Space_Locked xmlns="23ee004a-44b5-429e-b90a-d874061c14cc" xsi:nil="true"/>
    <Self_Registration_Enabled0 xmlns="23ee004a-44b5-429e-b90a-d874061c14cc" xsi:nil="true"/>
    <FolderType xmlns="23ee004a-44b5-429e-b90a-d874061c14cc" xsi:nil="true"/>
    <Teachers xmlns="23ee004a-44b5-429e-b90a-d874061c14cc">
      <UserInfo>
        <DisplayName/>
        <AccountId xsi:nil="true"/>
        <AccountType/>
      </UserInfo>
    </Teachers>
    <Students xmlns="23ee004a-44b5-429e-b90a-d874061c14cc">
      <UserInfo>
        <DisplayName/>
        <AccountId xsi:nil="true"/>
        <AccountType/>
      </UserInfo>
    </Students>
    <Student_Groups xmlns="23ee004a-44b5-429e-b90a-d874061c14cc">
      <UserInfo>
        <DisplayName/>
        <AccountId xsi:nil="true"/>
        <AccountType/>
      </UserInfo>
    </Student_Groups>
    <AppVersion xmlns="23ee004a-44b5-429e-b90a-d874061c14cc" xsi:nil="true"/>
    <LMS_Mappings xmlns="23ee004a-44b5-429e-b90a-d874061c14cc" xsi:nil="true"/>
    <DefaultSectionNames xmlns="23ee004a-44b5-429e-b90a-d874061c14cc" xsi:nil="true"/>
  </documentManagement>
</p:properties>
</file>

<file path=customXml/itemProps1.xml><?xml version="1.0" encoding="utf-8"?>
<ds:datastoreItem xmlns:ds="http://schemas.openxmlformats.org/officeDocument/2006/customXml" ds:itemID="{F789255D-9658-4F80-9A1F-0881CBB1BD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6a6bc-12b5-4d26-a196-d933ad616d3d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D5FEC4-046C-4026-8350-750916E1C8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CAF52D-216B-4142-9054-5D942DABF536}">
  <ds:schemaRefs>
    <ds:schemaRef ds:uri="http://schemas.microsoft.com/office/2006/documentManagement/types"/>
    <ds:schemaRef ds:uri="http://schemas.microsoft.com/office/infopath/2007/PartnerControls"/>
    <ds:schemaRef ds:uri="23ee004a-44b5-429e-b90a-d874061c14cc"/>
    <ds:schemaRef ds:uri="c856a6bc-12b5-4d26-a196-d933ad616d3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Hollye Dabney</dc:creator>
  <cp:keywords/>
  <dc:description/>
  <cp:lastModifiedBy>Hollye Dabney</cp:lastModifiedBy>
  <cp:revision>1</cp:revision>
  <dcterms:created xsi:type="dcterms:W3CDTF">2019-08-21T19:12:00Z</dcterms:created>
  <dcterms:modified xsi:type="dcterms:W3CDTF">2019-08-21T19:19:00Z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0x010100914852ACC1E22440808C402C0C91CAD7</vt:lpwstr>
  </property>
</Properties>
</file>